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5C83" w14:textId="77777777" w:rsidR="004B63C0" w:rsidRPr="004B63C0" w:rsidRDefault="004B63C0" w:rsidP="004B63C0">
      <w:pPr>
        <w:spacing w:after="160" w:line="259" w:lineRule="auto"/>
        <w:rPr>
          <w:rFonts w:ascii="Calibri" w:eastAsia="DengXian" w:hAnsi="Calibri"/>
          <w:kern w:val="2"/>
          <w:lang w:val="en-US" w:eastAsia="zh-CN"/>
          <w14:ligatures w14:val="standardContextual"/>
        </w:rPr>
      </w:pPr>
      <w:r w:rsidRPr="004B63C0">
        <w:rPr>
          <w:rFonts w:ascii="Calibri" w:eastAsia="DengXian" w:hAnsi="Calibri"/>
          <w:kern w:val="2"/>
          <w:lang w:val="en-US" w:eastAsia="zh-CN"/>
          <w14:ligatures w14:val="standardContextual"/>
        </w:rPr>
        <w:t>Ranga Yogeshwar honors innovation achievements</w:t>
      </w:r>
    </w:p>
    <w:p w14:paraId="7CCBF463" w14:textId="77777777" w:rsidR="004B63C0" w:rsidRPr="002D0709" w:rsidRDefault="004B63C0" w:rsidP="004B63C0">
      <w:pPr>
        <w:spacing w:after="160" w:line="259" w:lineRule="auto"/>
        <w:rPr>
          <w:rFonts w:ascii="Calibri" w:eastAsia="DengXian" w:hAnsi="Calibri"/>
          <w:b/>
          <w:bCs/>
          <w:kern w:val="2"/>
          <w:lang w:val="en-US" w:eastAsia="zh-CN"/>
          <w14:ligatures w14:val="standardContextual"/>
        </w:rPr>
      </w:pPr>
      <w:r w:rsidRPr="002D0709">
        <w:rPr>
          <w:rFonts w:ascii="Calibri" w:eastAsia="DengXian" w:hAnsi="Calibri"/>
          <w:b/>
          <w:bCs/>
          <w:kern w:val="2"/>
          <w:lang w:val="en-US" w:eastAsia="zh-CN"/>
          <w14:ligatures w14:val="standardContextual"/>
        </w:rPr>
        <w:t>FAULHABER is one of the TOP 100</w:t>
      </w:r>
    </w:p>
    <w:p w14:paraId="376B8243" w14:textId="77777777" w:rsidR="004B63C0" w:rsidRPr="002D0709" w:rsidRDefault="004B63C0" w:rsidP="004B63C0">
      <w:pPr>
        <w:spacing w:after="160" w:line="259" w:lineRule="auto"/>
        <w:rPr>
          <w:rFonts w:ascii="Calibri" w:eastAsia="DengXian" w:hAnsi="Calibri"/>
          <w:b/>
          <w:bCs/>
          <w:kern w:val="2"/>
          <w:lang w:val="en-US" w:eastAsia="zh-CN"/>
          <w14:ligatures w14:val="standardContextual"/>
        </w:rPr>
      </w:pPr>
      <w:r w:rsidRPr="002D0709">
        <w:rPr>
          <w:rFonts w:ascii="Calibri" w:eastAsia="DengXian" w:hAnsi="Calibri"/>
          <w:b/>
          <w:bCs/>
          <w:kern w:val="2"/>
          <w:lang w:val="en-US" w:eastAsia="zh-CN"/>
          <w14:ligatures w14:val="standardContextual"/>
        </w:rPr>
        <w:t xml:space="preserve">Innovation champion for the 5th time: Dr. Fritz Faulhaber GmbH &amp; CO. KG with headquarters in </w:t>
      </w:r>
      <w:proofErr w:type="spellStart"/>
      <w:r w:rsidRPr="002D0709">
        <w:rPr>
          <w:rFonts w:ascii="Calibri" w:eastAsia="DengXian" w:hAnsi="Calibri"/>
          <w:b/>
          <w:bCs/>
          <w:kern w:val="2"/>
          <w:lang w:val="en-US" w:eastAsia="zh-CN"/>
          <w14:ligatures w14:val="standardContextual"/>
        </w:rPr>
        <w:t>Schönaich</w:t>
      </w:r>
      <w:proofErr w:type="spellEnd"/>
      <w:r w:rsidRPr="002D0709">
        <w:rPr>
          <w:rFonts w:ascii="Calibri" w:eastAsia="DengXian" w:hAnsi="Calibri"/>
          <w:b/>
          <w:bCs/>
          <w:kern w:val="2"/>
          <w:lang w:val="en-US" w:eastAsia="zh-CN"/>
          <w14:ligatures w14:val="standardContextual"/>
        </w:rPr>
        <w:t xml:space="preserve"> has received the TOP 100 seal 2024. Science journalist Ranga Yogeshwar has been a mentor of the competition for 12 years and personally congratulated FAULHABER on this success at the award ceremony on June 28.</w:t>
      </w:r>
    </w:p>
    <w:p w14:paraId="32710767" w14:textId="77777777" w:rsidR="004B63C0" w:rsidRPr="004B63C0" w:rsidRDefault="004B63C0" w:rsidP="004B63C0">
      <w:pPr>
        <w:spacing w:after="160" w:line="259" w:lineRule="auto"/>
        <w:rPr>
          <w:rFonts w:ascii="Calibri" w:eastAsia="DengXian" w:hAnsi="Calibri"/>
          <w:kern w:val="2"/>
          <w:lang w:val="en-US" w:eastAsia="zh-CN"/>
          <w14:ligatures w14:val="standardContextual"/>
        </w:rPr>
      </w:pPr>
      <w:r w:rsidRPr="004B63C0">
        <w:rPr>
          <w:rFonts w:ascii="Calibri" w:eastAsia="DengXian" w:hAnsi="Calibri"/>
          <w:kern w:val="2"/>
          <w:lang w:val="en-US" w:eastAsia="zh-CN"/>
          <w14:ligatures w14:val="standardContextual"/>
        </w:rPr>
        <w:t>In the selection process with more than 100 criteria from five categories, particularly innovative medium-sized companies were honored. At the German SME Summit in Weimar at the end of June, all of the top innovators of the year 2024 gathered to receive their award. FAULHABER was particularly impressive in size category C (over 200 employees) in the categories "Innovation-promoting top management" and "External orientation/open innovation". The TOP 100 company portrait published on the occasion of the award states (excerpt):</w:t>
      </w:r>
    </w:p>
    <w:p w14:paraId="3535C3B3" w14:textId="77777777" w:rsidR="004B63C0" w:rsidRPr="004B63C0" w:rsidRDefault="004B63C0" w:rsidP="004B63C0">
      <w:pPr>
        <w:spacing w:after="160" w:line="259" w:lineRule="auto"/>
        <w:rPr>
          <w:rFonts w:ascii="Calibri" w:eastAsia="DengXian" w:hAnsi="Calibri"/>
          <w:kern w:val="2"/>
          <w:lang w:val="en-US" w:eastAsia="zh-CN"/>
          <w14:ligatures w14:val="standardContextual"/>
        </w:rPr>
      </w:pPr>
      <w:r w:rsidRPr="004B63C0">
        <w:rPr>
          <w:rFonts w:ascii="Calibri" w:eastAsia="DengXian" w:hAnsi="Calibri"/>
          <w:kern w:val="2"/>
          <w:lang w:val="en-US" w:eastAsia="zh-CN"/>
          <w14:ligatures w14:val="standardContextual"/>
        </w:rPr>
        <w:t>When modern surgical robots perform precise incisions, in many cases miniature motors from Dr. Fritz Faulhaber are behind them. Since its foundation in 1947, the company has built up a worldwide reputation as a supplier of the smallest drives. Whether particularly small or easy-to-clean drives for medical devices or particularly robust miniature motors for aerospace technology: "Our task begins where extreme conditions require extraordinary new drives," says Managing Director Dr. Udo Haberland. For him, the creative solution ideas of his employees are the greatest innovation treasure to be unearthed. "We wanted to create the freedom to creatively test new technological approaches as a team," he says. The company is often connected to its customers through many years of development work, which has triggered many new ideas. Joint discussions about industry trends and new challenges on the customer side are therefore part of the successful external orientation of the medium-sized company.</w:t>
      </w:r>
    </w:p>
    <w:p w14:paraId="2BDCE0FB" w14:textId="3A52ACD1" w:rsidR="00B61CC1" w:rsidRPr="00B61CC1" w:rsidRDefault="00B61CC1" w:rsidP="004B63C0">
      <w:pPr>
        <w:spacing w:after="160" w:line="259" w:lineRule="auto"/>
        <w:rPr>
          <w:rFonts w:ascii="Calibri" w:eastAsia="DengXian" w:hAnsi="Calibri"/>
          <w:kern w:val="2"/>
          <w:lang w:val="en-US" w:eastAsia="zh-CN"/>
          <w14:ligatures w14:val="standardContextual"/>
        </w:rPr>
      </w:pPr>
    </w:p>
    <w:tbl>
      <w:tblPr>
        <w:tblStyle w:val="Tabellenraster"/>
        <w:tblW w:w="10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1"/>
        <w:gridCol w:w="4128"/>
      </w:tblGrid>
      <w:tr w:rsidR="00157998" w:rsidRPr="000F5B6C" w14:paraId="205DBB5D" w14:textId="77777777" w:rsidTr="004E3458">
        <w:tc>
          <w:tcPr>
            <w:tcW w:w="5626" w:type="dxa"/>
          </w:tcPr>
          <w:p w14:paraId="78C850EF" w14:textId="2DBE6CC7" w:rsidR="00E82C85" w:rsidRPr="009A3E87" w:rsidRDefault="00E82C85" w:rsidP="000E036F">
            <w:pPr>
              <w:spacing w:line="300" w:lineRule="auto"/>
              <w:rPr>
                <w:rFonts w:ascii="Calibri" w:hAnsi="Calibri"/>
                <w:sz w:val="20"/>
                <w:szCs w:val="20"/>
                <w:lang w:val="en-US"/>
              </w:rPr>
            </w:pPr>
          </w:p>
        </w:tc>
        <w:tc>
          <w:tcPr>
            <w:tcW w:w="4450" w:type="dxa"/>
          </w:tcPr>
          <w:p w14:paraId="37D5CE72" w14:textId="7B729A9A" w:rsidR="00233B0C" w:rsidRPr="00E82C85" w:rsidRDefault="00B61CC1" w:rsidP="00233B0C">
            <w:pPr>
              <w:ind w:left="-108"/>
              <w:rPr>
                <w:rFonts w:ascii="Calibri" w:hAnsi="Calibri"/>
                <w:sz w:val="20"/>
                <w:szCs w:val="20"/>
              </w:rPr>
            </w:pPr>
            <w:r>
              <w:rPr>
                <w:rFonts w:ascii="Calibri" w:hAnsi="Calibri"/>
                <w:sz w:val="20"/>
                <w:szCs w:val="20"/>
              </w:rPr>
              <w:t>29</w:t>
            </w:r>
            <w:r w:rsidR="002D0709">
              <w:rPr>
                <w:rFonts w:ascii="Calibri" w:hAnsi="Calibri"/>
                <w:sz w:val="20"/>
                <w:szCs w:val="20"/>
              </w:rPr>
              <w:t>3</w:t>
            </w:r>
            <w:r w:rsidR="00157998" w:rsidRPr="00E82C85">
              <w:rPr>
                <w:rFonts w:ascii="Calibri" w:hAnsi="Calibri"/>
                <w:sz w:val="20"/>
                <w:szCs w:val="20"/>
              </w:rPr>
              <w:t xml:space="preserve"> </w:t>
            </w:r>
            <w:proofErr w:type="spellStart"/>
            <w:r w:rsidR="009A3E87">
              <w:rPr>
                <w:rFonts w:ascii="Calibri" w:hAnsi="Calibri"/>
                <w:sz w:val="20"/>
                <w:szCs w:val="20"/>
              </w:rPr>
              <w:t>words</w:t>
            </w:r>
            <w:proofErr w:type="spellEnd"/>
            <w:r w:rsidR="00157998" w:rsidRPr="00E82C85">
              <w:rPr>
                <w:rFonts w:ascii="Calibri" w:hAnsi="Calibri"/>
                <w:sz w:val="20"/>
                <w:szCs w:val="20"/>
              </w:rPr>
              <w:t xml:space="preserve"> / </w:t>
            </w:r>
            <w:r>
              <w:rPr>
                <w:rFonts w:ascii="Calibri" w:hAnsi="Calibri"/>
                <w:sz w:val="20"/>
                <w:szCs w:val="20"/>
              </w:rPr>
              <w:t>1.</w:t>
            </w:r>
            <w:r w:rsidR="002D0709">
              <w:rPr>
                <w:rFonts w:ascii="Calibri" w:hAnsi="Calibri"/>
                <w:sz w:val="20"/>
                <w:szCs w:val="20"/>
              </w:rPr>
              <w:t>191</w:t>
            </w:r>
            <w:r w:rsidR="00157998" w:rsidRPr="00E82C85">
              <w:rPr>
                <w:rFonts w:ascii="Calibri" w:hAnsi="Calibri"/>
                <w:sz w:val="20"/>
                <w:szCs w:val="20"/>
              </w:rPr>
              <w:t xml:space="preserve"> </w:t>
            </w:r>
            <w:proofErr w:type="spellStart"/>
            <w:r w:rsidR="009A3E87">
              <w:rPr>
                <w:rFonts w:ascii="Calibri" w:hAnsi="Calibri"/>
                <w:sz w:val="20"/>
                <w:szCs w:val="20"/>
              </w:rPr>
              <w:t>characters</w:t>
            </w:r>
            <w:proofErr w:type="spellEnd"/>
          </w:p>
        </w:tc>
      </w:tr>
      <w:tr w:rsidR="00157998" w:rsidRPr="004E3458" w14:paraId="46EB40F7" w14:textId="77777777" w:rsidTr="004E3458">
        <w:trPr>
          <w:cantSplit/>
          <w:trHeight w:val="80"/>
        </w:trPr>
        <w:tc>
          <w:tcPr>
            <w:tcW w:w="5626" w:type="dxa"/>
          </w:tcPr>
          <w:p w14:paraId="2756831B" w14:textId="4AE044D9" w:rsidR="00157998" w:rsidRPr="00E82C85" w:rsidRDefault="00157998" w:rsidP="00956842">
            <w:pPr>
              <w:spacing w:line="300" w:lineRule="auto"/>
              <w:ind w:left="-108"/>
              <w:rPr>
                <w:rFonts w:ascii="Calibri" w:hAnsi="Calibri"/>
                <w:sz w:val="20"/>
                <w:szCs w:val="20"/>
              </w:rPr>
            </w:pPr>
          </w:p>
        </w:tc>
        <w:tc>
          <w:tcPr>
            <w:tcW w:w="4450" w:type="dxa"/>
            <w:vAlign w:val="bottom"/>
          </w:tcPr>
          <w:p w14:paraId="55520734" w14:textId="2893D85E" w:rsidR="007B4900" w:rsidRPr="00EE3644" w:rsidRDefault="007B4900" w:rsidP="0071160A">
            <w:pPr>
              <w:spacing w:after="120"/>
              <w:rPr>
                <w:rFonts w:ascii="Calibri" w:hAnsi="Calibri"/>
                <w:sz w:val="18"/>
                <w:szCs w:val="18"/>
                <w:lang w:val="en-US"/>
              </w:rPr>
            </w:pPr>
          </w:p>
        </w:tc>
      </w:tr>
      <w:tr w:rsidR="00C54AAA" w:rsidRPr="00B61CC1" w14:paraId="6B686091" w14:textId="77777777" w:rsidTr="004E3458">
        <w:trPr>
          <w:cantSplit/>
          <w:trHeight w:val="80"/>
        </w:trPr>
        <w:tc>
          <w:tcPr>
            <w:tcW w:w="5779" w:type="dxa"/>
          </w:tcPr>
          <w:p w14:paraId="6AC82DEF" w14:textId="5F56BABB" w:rsidR="00C54AAA" w:rsidRPr="003A2EA1" w:rsidRDefault="004B63C0" w:rsidP="00C67C9F">
            <w:pPr>
              <w:spacing w:line="300" w:lineRule="auto"/>
              <w:ind w:left="38"/>
              <w:rPr>
                <w:rFonts w:ascii="Calibri" w:hAnsi="Calibri"/>
                <w:szCs w:val="24"/>
              </w:rPr>
            </w:pPr>
            <w:r>
              <w:rPr>
                <w:rFonts w:ascii="Calibri" w:hAnsi="Calibri"/>
                <w:noProof/>
                <w:szCs w:val="24"/>
              </w:rPr>
              <w:lastRenderedPageBreak/>
              <w:drawing>
                <wp:inline distT="0" distB="0" distL="0" distR="0" wp14:anchorId="1D46931E" wp14:editId="0B0AB2D7">
                  <wp:extent cx="3700463" cy="2466975"/>
                  <wp:effectExtent l="0" t="0" r="0" b="0"/>
                  <wp:docPr id="1" name="Grafik 1" descr="Ein Bild, das Text, Man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Mann, Person, Kleid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7017" cy="2471344"/>
                          </a:xfrm>
                          <a:prstGeom prst="rect">
                            <a:avLst/>
                          </a:prstGeom>
                        </pic:spPr>
                      </pic:pic>
                    </a:graphicData>
                  </a:graphic>
                </wp:inline>
              </w:drawing>
            </w:r>
          </w:p>
        </w:tc>
        <w:tc>
          <w:tcPr>
            <w:tcW w:w="4430" w:type="dxa"/>
            <w:vAlign w:val="bottom"/>
          </w:tcPr>
          <w:p w14:paraId="1C97175F" w14:textId="7720AD9D" w:rsidR="00C54AAA" w:rsidRPr="002006B0" w:rsidRDefault="002006B0" w:rsidP="00C67C9F">
            <w:pPr>
              <w:ind w:left="-108"/>
              <w:rPr>
                <w:rFonts w:ascii="Calibri" w:hAnsi="Calibri"/>
                <w:sz w:val="24"/>
                <w:szCs w:val="24"/>
              </w:rPr>
            </w:pPr>
            <w:proofErr w:type="spellStart"/>
            <w:r>
              <w:rPr>
                <w:rFonts w:ascii="Calibri" w:hAnsi="Calibri"/>
                <w:sz w:val="20"/>
                <w:szCs w:val="20"/>
              </w:rPr>
              <w:t>f.l.t.r</w:t>
            </w:r>
            <w:proofErr w:type="spellEnd"/>
            <w:r>
              <w:rPr>
                <w:rFonts w:ascii="Calibri" w:hAnsi="Calibri"/>
                <w:sz w:val="20"/>
                <w:szCs w:val="20"/>
              </w:rPr>
              <w:t>.</w:t>
            </w:r>
            <w:r w:rsidRPr="002006B0">
              <w:rPr>
                <w:rFonts w:ascii="Calibri" w:hAnsi="Calibri"/>
                <w:sz w:val="20"/>
                <w:szCs w:val="20"/>
              </w:rPr>
              <w:t xml:space="preserve"> </w:t>
            </w:r>
            <w:r w:rsidR="004B63C0">
              <w:rPr>
                <w:rFonts w:ascii="Calibri" w:hAnsi="Calibri"/>
                <w:sz w:val="20"/>
                <w:szCs w:val="20"/>
              </w:rPr>
              <w:t>Dr. Udo Haberland</w:t>
            </w:r>
            <w:r w:rsidR="004B63C0" w:rsidRPr="00183722">
              <w:rPr>
                <w:rFonts w:ascii="Calibri" w:hAnsi="Calibri"/>
                <w:sz w:val="20"/>
                <w:szCs w:val="20"/>
              </w:rPr>
              <w:t xml:space="preserve"> (FAULHABER), </w:t>
            </w:r>
            <w:r w:rsidR="004B63C0">
              <w:rPr>
                <w:rFonts w:ascii="Calibri" w:hAnsi="Calibri"/>
                <w:sz w:val="20"/>
                <w:szCs w:val="20"/>
              </w:rPr>
              <w:t xml:space="preserve">Ranga Yogeshwar </w:t>
            </w:r>
            <w:r w:rsidR="004B63C0" w:rsidRPr="00183722">
              <w:rPr>
                <w:rFonts w:ascii="Calibri" w:hAnsi="Calibri"/>
                <w:sz w:val="20"/>
                <w:szCs w:val="20"/>
              </w:rPr>
              <w:t>(</w:t>
            </w:r>
            <w:r w:rsidR="004B63C0">
              <w:rPr>
                <w:rFonts w:ascii="Calibri" w:hAnsi="Calibri"/>
                <w:sz w:val="20"/>
                <w:szCs w:val="20"/>
              </w:rPr>
              <w:t>TOP 100</w:t>
            </w:r>
            <w:r w:rsidR="004B63C0" w:rsidRPr="00183722">
              <w:rPr>
                <w:rFonts w:ascii="Calibri" w:hAnsi="Calibri"/>
                <w:sz w:val="20"/>
                <w:szCs w:val="20"/>
              </w:rPr>
              <w:t xml:space="preserve">), </w:t>
            </w:r>
            <w:r w:rsidR="004B63C0">
              <w:rPr>
                <w:rFonts w:ascii="Calibri" w:hAnsi="Calibri"/>
                <w:sz w:val="20"/>
                <w:szCs w:val="20"/>
              </w:rPr>
              <w:t>Frank Schwenker</w:t>
            </w:r>
            <w:r w:rsidR="004B63C0" w:rsidRPr="00183722">
              <w:rPr>
                <w:rFonts w:ascii="Calibri" w:hAnsi="Calibri"/>
                <w:sz w:val="20"/>
                <w:szCs w:val="20"/>
              </w:rPr>
              <w:t xml:space="preserve"> (FAULHABER)</w:t>
            </w:r>
            <w:r w:rsidR="004B63C0">
              <w:rPr>
                <w:rFonts w:ascii="Calibri" w:hAnsi="Calibri"/>
                <w:sz w:val="20"/>
                <w:szCs w:val="20"/>
              </w:rPr>
              <w:t xml:space="preserve"> </w:t>
            </w:r>
            <w:r w:rsidR="004B63C0" w:rsidRPr="00183722">
              <w:rPr>
                <w:rFonts w:ascii="Calibri" w:hAnsi="Calibri"/>
                <w:sz w:val="20"/>
                <w:szCs w:val="20"/>
              </w:rPr>
              <w:t>©FAULHABER</w:t>
            </w:r>
          </w:p>
        </w:tc>
      </w:tr>
      <w:tr w:rsidR="003A2EA1" w:rsidRPr="00B61CC1" w14:paraId="77EC0262" w14:textId="77777777" w:rsidTr="004E3458">
        <w:trPr>
          <w:cantSplit/>
          <w:trHeight w:val="80"/>
        </w:trPr>
        <w:tc>
          <w:tcPr>
            <w:tcW w:w="5626" w:type="dxa"/>
          </w:tcPr>
          <w:p w14:paraId="3BEE3709" w14:textId="77777777" w:rsidR="003A2EA1" w:rsidRPr="002006B0" w:rsidRDefault="003A2EA1" w:rsidP="000E036F">
            <w:pPr>
              <w:spacing w:line="300" w:lineRule="auto"/>
              <w:ind w:left="-108"/>
              <w:rPr>
                <w:rFonts w:ascii="Calibri" w:hAnsi="Calibri"/>
                <w:szCs w:val="24"/>
              </w:rPr>
            </w:pPr>
          </w:p>
          <w:p w14:paraId="7D82388C" w14:textId="195AB4B3" w:rsidR="00C54AAA" w:rsidRPr="002006B0" w:rsidRDefault="00C54AAA" w:rsidP="000E036F">
            <w:pPr>
              <w:spacing w:line="300" w:lineRule="auto"/>
              <w:ind w:left="-108"/>
              <w:rPr>
                <w:rFonts w:ascii="Calibri" w:hAnsi="Calibri"/>
                <w:szCs w:val="24"/>
              </w:rPr>
            </w:pPr>
          </w:p>
        </w:tc>
        <w:tc>
          <w:tcPr>
            <w:tcW w:w="4450" w:type="dxa"/>
            <w:vAlign w:val="bottom"/>
          </w:tcPr>
          <w:p w14:paraId="07C050E4" w14:textId="77777777" w:rsidR="007B4900" w:rsidRPr="002006B0" w:rsidRDefault="007B4900" w:rsidP="000E036F">
            <w:pPr>
              <w:ind w:left="-108"/>
              <w:rPr>
                <w:rFonts w:ascii="Calibri" w:hAnsi="Calibri"/>
                <w:sz w:val="24"/>
                <w:szCs w:val="24"/>
              </w:rPr>
            </w:pPr>
          </w:p>
        </w:tc>
      </w:tr>
    </w:tbl>
    <w:p w14:paraId="70EB18F6" w14:textId="77777777" w:rsidR="00956842" w:rsidRPr="002006B0" w:rsidRDefault="00956842" w:rsidP="00CE19E2">
      <w:pPr>
        <w:spacing w:line="300" w:lineRule="auto"/>
        <w:rPr>
          <w:rFonts w:ascii="Calibri" w:hAnsi="Calibri"/>
          <w:szCs w:val="24"/>
        </w:rPr>
      </w:pPr>
    </w:p>
    <w:tbl>
      <w:tblPr>
        <w:tblStyle w:val="Tabellenraster"/>
        <w:tblW w:w="100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428"/>
      </w:tblGrid>
      <w:tr w:rsidR="009A3E87" w14:paraId="76344112" w14:textId="77777777" w:rsidTr="00153E4E">
        <w:trPr>
          <w:cantSplit/>
        </w:trPr>
        <w:tc>
          <w:tcPr>
            <w:tcW w:w="5637" w:type="dxa"/>
          </w:tcPr>
          <w:p w14:paraId="2549D833" w14:textId="77777777" w:rsidR="009A3E87" w:rsidRPr="002859B3" w:rsidRDefault="009A3E87" w:rsidP="00153E4E">
            <w:pPr>
              <w:spacing w:before="60" w:after="60"/>
              <w:ind w:left="-108"/>
              <w:rPr>
                <w:rFonts w:ascii="Calibri" w:hAnsi="Calibri"/>
                <w:b/>
                <w:color w:val="003967"/>
                <w:szCs w:val="24"/>
                <w:lang w:val="en-US"/>
              </w:rPr>
            </w:pPr>
            <w:r>
              <w:rPr>
                <w:rFonts w:ascii="Calibri" w:hAnsi="Calibri"/>
                <w:b/>
                <w:bCs/>
                <w:color w:val="003967"/>
                <w:szCs w:val="24"/>
                <w:lang w:val="en-US"/>
              </w:rPr>
              <w:t>Press contact (Germany + International)</w:t>
            </w:r>
          </w:p>
          <w:p w14:paraId="1CF7DC12" w14:textId="77777777" w:rsidR="009A3E87" w:rsidRPr="00AB6F49" w:rsidRDefault="009A3E87" w:rsidP="00153E4E">
            <w:pPr>
              <w:ind w:left="-108"/>
              <w:rPr>
                <w:rFonts w:ascii="Calibri" w:hAnsi="Calibri"/>
                <w:color w:val="003967"/>
                <w:sz w:val="20"/>
                <w:szCs w:val="24"/>
              </w:rPr>
            </w:pPr>
            <w:r>
              <w:rPr>
                <w:rFonts w:ascii="Calibri" w:hAnsi="Calibri"/>
                <w:color w:val="003967"/>
                <w:sz w:val="20"/>
                <w:szCs w:val="24"/>
                <w:lang w:val="en-US"/>
              </w:rPr>
              <w:t xml:space="preserve">Dr. Fritz Faulhaber GmbH &amp; Co. </w:t>
            </w:r>
            <w:r w:rsidRPr="002859B3">
              <w:rPr>
                <w:rFonts w:ascii="Calibri" w:hAnsi="Calibri"/>
                <w:color w:val="003967"/>
                <w:sz w:val="20"/>
                <w:szCs w:val="24"/>
              </w:rPr>
              <w:t xml:space="preserve">KG </w:t>
            </w:r>
          </w:p>
          <w:p w14:paraId="6BC25336"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 xml:space="preserve">Kristina Wolff – Marketing </w:t>
            </w:r>
          </w:p>
          <w:p w14:paraId="18FF330F"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Faulhaberstraße 1 · 71101 Schönaich</w:t>
            </w:r>
          </w:p>
          <w:p w14:paraId="1156846B" w14:textId="77777777" w:rsidR="009A3E87" w:rsidRPr="00AB6F49" w:rsidRDefault="009A3E87" w:rsidP="00153E4E">
            <w:pPr>
              <w:ind w:left="-108"/>
              <w:rPr>
                <w:rFonts w:ascii="Calibri" w:hAnsi="Calibri"/>
                <w:color w:val="003967"/>
                <w:sz w:val="20"/>
                <w:szCs w:val="24"/>
              </w:rPr>
            </w:pPr>
            <w:r>
              <w:rPr>
                <w:rFonts w:ascii="Calibri" w:hAnsi="Calibri"/>
                <w:color w:val="003967"/>
                <w:sz w:val="20"/>
                <w:szCs w:val="24"/>
                <w:lang w:val="en-US"/>
              </w:rPr>
              <w:t>Germany</w:t>
            </w:r>
          </w:p>
          <w:p w14:paraId="3F22B8AA" w14:textId="77777777" w:rsidR="009A3E87" w:rsidRPr="00AB6F49" w:rsidRDefault="009A3E87" w:rsidP="00153E4E">
            <w:pPr>
              <w:ind w:left="-108"/>
              <w:rPr>
                <w:rFonts w:ascii="Calibri" w:hAnsi="Calibri"/>
                <w:color w:val="003967"/>
                <w:sz w:val="20"/>
                <w:szCs w:val="24"/>
              </w:rPr>
            </w:pPr>
          </w:p>
          <w:p w14:paraId="321329A6" w14:textId="77777777" w:rsidR="009A3E87" w:rsidRPr="00B064E6" w:rsidRDefault="009A3E87" w:rsidP="00153E4E">
            <w:pPr>
              <w:ind w:left="-108"/>
              <w:rPr>
                <w:rFonts w:ascii="Calibri" w:hAnsi="Calibri"/>
                <w:color w:val="003967"/>
                <w:sz w:val="20"/>
                <w:szCs w:val="24"/>
              </w:rPr>
            </w:pPr>
            <w:r>
              <w:rPr>
                <w:rFonts w:ascii="Calibri" w:hAnsi="Calibri"/>
                <w:color w:val="0092D0"/>
                <w:sz w:val="20"/>
                <w:szCs w:val="24"/>
                <w:lang w:val="en-US"/>
              </w:rPr>
              <w:t>T</w:t>
            </w:r>
            <w:r>
              <w:rPr>
                <w:rFonts w:ascii="Calibri" w:hAnsi="Calibri"/>
                <w:color w:val="003967"/>
                <w:sz w:val="20"/>
                <w:szCs w:val="24"/>
                <w:lang w:val="en-US"/>
              </w:rPr>
              <w:t xml:space="preserve"> +49 7031 638-148 · </w:t>
            </w:r>
            <w:r>
              <w:rPr>
                <w:rFonts w:ascii="Calibri" w:hAnsi="Calibri"/>
                <w:color w:val="0092D0"/>
                <w:sz w:val="20"/>
                <w:szCs w:val="24"/>
                <w:lang w:val="en-US"/>
              </w:rPr>
              <w:t>F</w:t>
            </w:r>
            <w:r>
              <w:rPr>
                <w:rFonts w:ascii="Calibri" w:hAnsi="Calibri"/>
                <w:color w:val="003967"/>
                <w:sz w:val="20"/>
                <w:szCs w:val="24"/>
                <w:lang w:val="en-US"/>
              </w:rPr>
              <w:t xml:space="preserve"> +49 7031 638-8148 </w:t>
            </w:r>
          </w:p>
          <w:p w14:paraId="2431A19E" w14:textId="77777777" w:rsidR="009A3E87" w:rsidRPr="00B064E6" w:rsidRDefault="009A3E87" w:rsidP="00153E4E">
            <w:pPr>
              <w:ind w:left="-108"/>
              <w:rPr>
                <w:rFonts w:ascii="Calibri" w:hAnsi="Calibri"/>
                <w:color w:val="003967"/>
                <w:sz w:val="20"/>
                <w:szCs w:val="24"/>
              </w:rPr>
            </w:pPr>
            <w:r>
              <w:rPr>
                <w:rFonts w:ascii="Calibri" w:hAnsi="Calibri"/>
                <w:color w:val="003967"/>
                <w:sz w:val="20"/>
                <w:szCs w:val="24"/>
                <w:lang w:val="en-US"/>
              </w:rPr>
              <w:t>redaktion@faulhaber.com</w:t>
            </w:r>
          </w:p>
          <w:p w14:paraId="1F11FBD9" w14:textId="77777777" w:rsidR="009A3E87" w:rsidRPr="00B064E6" w:rsidRDefault="009A3E87" w:rsidP="00153E4E">
            <w:pPr>
              <w:ind w:left="-108"/>
              <w:rPr>
                <w:rFonts w:ascii="Calibri" w:hAnsi="Calibri"/>
                <w:color w:val="003967"/>
                <w:szCs w:val="24"/>
              </w:rPr>
            </w:pPr>
          </w:p>
        </w:tc>
        <w:tc>
          <w:tcPr>
            <w:tcW w:w="4428" w:type="dxa"/>
          </w:tcPr>
          <w:p w14:paraId="0FF77852" w14:textId="77777777" w:rsidR="009A3E87" w:rsidRPr="009A3E87" w:rsidRDefault="009A3E87" w:rsidP="00153E4E">
            <w:pPr>
              <w:spacing w:before="60" w:after="60"/>
              <w:ind w:left="-108"/>
              <w:rPr>
                <w:rFonts w:ascii="Calibri" w:hAnsi="Calibri"/>
                <w:b/>
                <w:color w:val="003967"/>
                <w:szCs w:val="24"/>
              </w:rPr>
            </w:pPr>
            <w:r w:rsidRPr="009A3E87">
              <w:rPr>
                <w:rFonts w:ascii="Calibri" w:hAnsi="Calibri"/>
                <w:b/>
                <w:bCs/>
                <w:color w:val="003967"/>
                <w:szCs w:val="24"/>
              </w:rPr>
              <w:t xml:space="preserve">Press </w:t>
            </w:r>
            <w:proofErr w:type="spellStart"/>
            <w:r w:rsidRPr="009A3E87">
              <w:rPr>
                <w:rFonts w:ascii="Calibri" w:hAnsi="Calibri"/>
                <w:b/>
                <w:bCs/>
                <w:color w:val="003967"/>
                <w:szCs w:val="24"/>
              </w:rPr>
              <w:t>contact</w:t>
            </w:r>
            <w:proofErr w:type="spellEnd"/>
            <w:r w:rsidRPr="009A3E87">
              <w:rPr>
                <w:rFonts w:ascii="Calibri" w:hAnsi="Calibri"/>
                <w:b/>
                <w:bCs/>
                <w:color w:val="003967"/>
                <w:szCs w:val="24"/>
              </w:rPr>
              <w:t xml:space="preserve"> (</w:t>
            </w:r>
            <w:proofErr w:type="spellStart"/>
            <w:r w:rsidRPr="009A3E87">
              <w:rPr>
                <w:rFonts w:ascii="Calibri" w:hAnsi="Calibri"/>
                <w:b/>
                <w:bCs/>
                <w:color w:val="003967"/>
                <w:szCs w:val="24"/>
              </w:rPr>
              <w:t>Switzerland</w:t>
            </w:r>
            <w:proofErr w:type="spellEnd"/>
            <w:r w:rsidRPr="009A3E87">
              <w:rPr>
                <w:rFonts w:ascii="Calibri" w:hAnsi="Calibri"/>
                <w:b/>
                <w:bCs/>
                <w:color w:val="003967"/>
                <w:szCs w:val="24"/>
              </w:rPr>
              <w:t>)</w:t>
            </w:r>
          </w:p>
          <w:p w14:paraId="23CF9604" w14:textId="77777777" w:rsidR="009A3E87" w:rsidRPr="009A3E87" w:rsidRDefault="009A3E87" w:rsidP="00153E4E">
            <w:pPr>
              <w:ind w:left="-108"/>
              <w:rPr>
                <w:rFonts w:ascii="Calibri" w:hAnsi="Calibri"/>
                <w:color w:val="003967"/>
                <w:sz w:val="20"/>
                <w:szCs w:val="24"/>
              </w:rPr>
            </w:pPr>
            <w:r w:rsidRPr="009A3E87">
              <w:rPr>
                <w:rFonts w:ascii="Calibri" w:hAnsi="Calibri"/>
                <w:color w:val="003967"/>
                <w:sz w:val="20"/>
                <w:szCs w:val="24"/>
              </w:rPr>
              <w:t xml:space="preserve">FAULHABER SA </w:t>
            </w:r>
          </w:p>
          <w:p w14:paraId="6DBAE214"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Ann-Kristin Hage-Ripamonti – Marketing</w:t>
            </w:r>
          </w:p>
          <w:p w14:paraId="3580162C" w14:textId="77777777" w:rsidR="009A3E87" w:rsidRPr="00B064E6" w:rsidRDefault="009A3E87" w:rsidP="00153E4E">
            <w:pPr>
              <w:ind w:left="-108"/>
              <w:rPr>
                <w:rFonts w:ascii="Calibri" w:hAnsi="Calibri"/>
                <w:color w:val="003967"/>
                <w:sz w:val="20"/>
                <w:szCs w:val="24"/>
              </w:rPr>
            </w:pPr>
            <w:r w:rsidRPr="002859B3">
              <w:rPr>
                <w:rFonts w:ascii="Calibri" w:hAnsi="Calibri"/>
                <w:color w:val="003967"/>
                <w:sz w:val="20"/>
                <w:szCs w:val="24"/>
              </w:rPr>
              <w:t xml:space="preserve">6980 </w:t>
            </w:r>
            <w:proofErr w:type="spellStart"/>
            <w:r w:rsidRPr="002859B3">
              <w:rPr>
                <w:rFonts w:ascii="Calibri" w:hAnsi="Calibri"/>
                <w:color w:val="003967"/>
                <w:sz w:val="20"/>
                <w:szCs w:val="24"/>
              </w:rPr>
              <w:t>Croglio</w:t>
            </w:r>
            <w:proofErr w:type="spellEnd"/>
          </w:p>
          <w:p w14:paraId="0DDF6809" w14:textId="77777777" w:rsidR="009A3E87" w:rsidRPr="00B064E6" w:rsidRDefault="009A3E87" w:rsidP="00153E4E">
            <w:pPr>
              <w:ind w:left="-108"/>
              <w:rPr>
                <w:rFonts w:ascii="Calibri" w:hAnsi="Calibri"/>
                <w:color w:val="003967"/>
                <w:sz w:val="20"/>
                <w:szCs w:val="24"/>
              </w:rPr>
            </w:pPr>
            <w:proofErr w:type="spellStart"/>
            <w:r w:rsidRPr="002859B3">
              <w:rPr>
                <w:rFonts w:ascii="Calibri" w:hAnsi="Calibri"/>
                <w:color w:val="003967"/>
                <w:sz w:val="20"/>
                <w:szCs w:val="24"/>
              </w:rPr>
              <w:t>Switzerland</w:t>
            </w:r>
            <w:proofErr w:type="spellEnd"/>
          </w:p>
          <w:p w14:paraId="4EA6D0C6" w14:textId="77777777" w:rsidR="009A3E87" w:rsidRPr="00B064E6" w:rsidRDefault="009A3E87" w:rsidP="00153E4E">
            <w:pPr>
              <w:ind w:left="-108"/>
              <w:rPr>
                <w:rFonts w:ascii="Calibri" w:hAnsi="Calibri"/>
                <w:color w:val="003967"/>
                <w:sz w:val="20"/>
                <w:szCs w:val="24"/>
              </w:rPr>
            </w:pPr>
          </w:p>
          <w:p w14:paraId="70A41BE9" w14:textId="77777777" w:rsidR="009A3E87" w:rsidRPr="00B064E6" w:rsidRDefault="009A3E87" w:rsidP="00153E4E">
            <w:pPr>
              <w:ind w:left="-108"/>
              <w:rPr>
                <w:rFonts w:ascii="Calibri" w:hAnsi="Calibri"/>
                <w:color w:val="003967"/>
                <w:sz w:val="20"/>
                <w:szCs w:val="24"/>
              </w:rPr>
            </w:pPr>
            <w:r w:rsidRPr="009A3E87">
              <w:rPr>
                <w:rFonts w:ascii="Calibri" w:hAnsi="Calibri"/>
                <w:color w:val="0092D0"/>
                <w:sz w:val="20"/>
                <w:szCs w:val="24"/>
              </w:rPr>
              <w:t>T</w:t>
            </w:r>
            <w:r w:rsidRPr="009A3E87">
              <w:rPr>
                <w:rFonts w:ascii="Calibri" w:hAnsi="Calibri"/>
                <w:color w:val="003967"/>
                <w:sz w:val="20"/>
                <w:szCs w:val="24"/>
              </w:rPr>
              <w:t xml:space="preserve"> +41 91 61 13 239 · </w:t>
            </w:r>
            <w:r w:rsidRPr="009A3E87">
              <w:rPr>
                <w:rFonts w:ascii="Calibri" w:hAnsi="Calibri"/>
                <w:color w:val="0092D0"/>
                <w:sz w:val="20"/>
                <w:szCs w:val="24"/>
              </w:rPr>
              <w:t>F</w:t>
            </w:r>
            <w:r w:rsidRPr="009A3E87">
              <w:rPr>
                <w:rFonts w:ascii="Calibri" w:hAnsi="Calibri"/>
                <w:color w:val="003967"/>
                <w:sz w:val="20"/>
                <w:szCs w:val="24"/>
              </w:rPr>
              <w:t xml:space="preserve"> +41 91 611 31 10</w:t>
            </w:r>
          </w:p>
          <w:p w14:paraId="62CFADA2" w14:textId="77777777" w:rsidR="009A3E87" w:rsidRDefault="009A3E87" w:rsidP="00153E4E">
            <w:pPr>
              <w:ind w:left="-108"/>
              <w:rPr>
                <w:rFonts w:ascii="Calibri" w:hAnsi="Calibri"/>
                <w:color w:val="003967"/>
                <w:sz w:val="20"/>
                <w:szCs w:val="24"/>
              </w:rPr>
            </w:pPr>
            <w:r>
              <w:rPr>
                <w:rFonts w:ascii="Calibri" w:hAnsi="Calibri"/>
                <w:color w:val="003967"/>
                <w:sz w:val="20"/>
                <w:szCs w:val="24"/>
                <w:lang w:val="en-US"/>
              </w:rPr>
              <w:t>marketing@faulhaber.ch</w:t>
            </w:r>
          </w:p>
          <w:p w14:paraId="54450095" w14:textId="77777777" w:rsidR="009A3E87" w:rsidRPr="00B064E6" w:rsidRDefault="009A3E87" w:rsidP="00153E4E">
            <w:pPr>
              <w:ind w:left="-108"/>
              <w:rPr>
                <w:rFonts w:ascii="Calibri" w:hAnsi="Calibri"/>
                <w:b/>
                <w:color w:val="003967"/>
                <w:sz w:val="24"/>
                <w:szCs w:val="24"/>
              </w:rPr>
            </w:pPr>
          </w:p>
        </w:tc>
      </w:tr>
    </w:tbl>
    <w:p w14:paraId="02815773" w14:textId="77777777" w:rsidR="00A572F1" w:rsidRPr="00B064E6" w:rsidRDefault="00A572F1" w:rsidP="00D0537A"/>
    <w:sectPr w:rsidR="00A572F1" w:rsidRPr="00B064E6" w:rsidSect="00C934DA">
      <w:headerReference w:type="default" r:id="rId8"/>
      <w:footerReference w:type="default" r:id="rId9"/>
      <w:headerReference w:type="first" r:id="rId10"/>
      <w:footerReference w:type="first" r:id="rId11"/>
      <w:pgSz w:w="11906" w:h="16838"/>
      <w:pgMar w:top="2836" w:right="1274" w:bottom="1560" w:left="1276" w:header="709" w:footer="1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4B4B" w14:textId="77777777" w:rsidR="006110DE" w:rsidRDefault="006110DE">
      <w:r>
        <w:separator/>
      </w:r>
    </w:p>
  </w:endnote>
  <w:endnote w:type="continuationSeparator" w:id="0">
    <w:p w14:paraId="26A8850D" w14:textId="77777777" w:rsidR="006110DE" w:rsidRDefault="0061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6DC" w14:textId="77777777" w:rsidR="001F1D92" w:rsidRDefault="00950F35" w:rsidP="00A454BC">
    <w:pPr>
      <w:pStyle w:val="Fuzeile"/>
      <w:tabs>
        <w:tab w:val="clear" w:pos="4536"/>
        <w:tab w:val="clear" w:pos="9072"/>
      </w:tabs>
    </w:pPr>
    <w:r>
      <w:rPr>
        <w:noProof/>
      </w:rPr>
      <w:drawing>
        <wp:anchor distT="0" distB="0" distL="114300" distR="114300" simplePos="0" relativeHeight="251662336" behindDoc="0" locked="0" layoutInCell="1" allowOverlap="1" wp14:anchorId="6121EABF" wp14:editId="6D378291">
          <wp:simplePos x="0" y="0"/>
          <wp:positionH relativeFrom="column">
            <wp:posOffset>-450215</wp:posOffset>
          </wp:positionH>
          <wp:positionV relativeFrom="paragraph">
            <wp:posOffset>525758</wp:posOffset>
          </wp:positionV>
          <wp:extent cx="6847200" cy="360000"/>
          <wp:effectExtent l="0" t="0" r="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Footer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72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5C15" w14:textId="77777777" w:rsidR="005F763F" w:rsidRDefault="005F763F">
    <w:pPr>
      <w:pStyle w:val="Fuzeile"/>
    </w:pPr>
    <w:r>
      <w:rPr>
        <w:noProof/>
      </w:rPr>
      <w:drawing>
        <wp:anchor distT="0" distB="0" distL="114300" distR="114300" simplePos="0" relativeHeight="251666432" behindDoc="0" locked="0" layoutInCell="1" allowOverlap="1" wp14:anchorId="5C8CA79A" wp14:editId="1B06B137">
          <wp:simplePos x="0" y="0"/>
          <wp:positionH relativeFrom="column">
            <wp:posOffset>-450215</wp:posOffset>
          </wp:positionH>
          <wp:positionV relativeFrom="paragraph">
            <wp:posOffset>525145</wp:posOffset>
          </wp:positionV>
          <wp:extent cx="6847200" cy="360000"/>
          <wp:effectExtent l="0" t="0" r="0" b="254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Footer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72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12F" w14:textId="77777777" w:rsidR="006110DE" w:rsidRDefault="006110DE">
      <w:r>
        <w:separator/>
      </w:r>
    </w:p>
  </w:footnote>
  <w:footnote w:type="continuationSeparator" w:id="0">
    <w:p w14:paraId="1597775F" w14:textId="77777777" w:rsidR="006110DE" w:rsidRDefault="0061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815" w14:textId="77777777" w:rsidR="001F1D92" w:rsidRPr="00CE19E2" w:rsidRDefault="00A454BC">
    <w:pPr>
      <w:pStyle w:val="Kopfzeile"/>
      <w:rPr>
        <w:rFonts w:ascii="Calibri" w:hAnsi="Calibri"/>
        <w:szCs w:val="24"/>
      </w:rPr>
    </w:pPr>
    <w:r w:rsidRPr="00CE19E2">
      <w:rPr>
        <w:rFonts w:ascii="Calibri" w:hAnsi="Calibri"/>
        <w:noProof/>
        <w:szCs w:val="24"/>
      </w:rPr>
      <w:drawing>
        <wp:anchor distT="0" distB="0" distL="114300" distR="114300" simplePos="0" relativeHeight="251661312" behindDoc="0" locked="0" layoutInCell="1" allowOverlap="1" wp14:anchorId="2623C041" wp14:editId="44934745">
          <wp:simplePos x="0" y="0"/>
          <wp:positionH relativeFrom="page">
            <wp:posOffset>4320540</wp:posOffset>
          </wp:positionH>
          <wp:positionV relativeFrom="page">
            <wp:posOffset>431800</wp:posOffset>
          </wp:positionV>
          <wp:extent cx="2880000" cy="244800"/>
          <wp:effectExtent l="0" t="0" r="0" b="3175"/>
          <wp:wrapNone/>
          <wp:docPr id="12" name="Grafik 12" descr="R:\Marketing-Media\Bilder_neu\LOGO Faulhaber\png\DFF_Logo_2c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Media\Bilder_neu\LOGO Faulhaber\png\DFF_Logo_2c_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4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5ECE" w14:textId="77777777" w:rsidR="00C934DA" w:rsidRPr="00C54AAA" w:rsidRDefault="00C934DA" w:rsidP="00C934DA">
    <w:pPr>
      <w:pStyle w:val="Kopfzeile"/>
      <w:rPr>
        <w:rFonts w:ascii="Calibri" w:hAnsi="Calibri" w:cs="Calibri"/>
        <w:color w:val="0092D0"/>
        <w:sz w:val="24"/>
        <w:szCs w:val="24"/>
      </w:rPr>
    </w:pPr>
  </w:p>
  <w:p w14:paraId="44AFE113" w14:textId="77777777" w:rsidR="00C934DA" w:rsidRPr="00C54AAA" w:rsidRDefault="00C934DA" w:rsidP="00C934DA">
    <w:pPr>
      <w:pStyle w:val="Kopfzeile"/>
      <w:rPr>
        <w:rFonts w:ascii="Calibri" w:hAnsi="Calibri" w:cs="Calibri"/>
        <w:color w:val="0092D0"/>
        <w:sz w:val="24"/>
        <w:szCs w:val="24"/>
      </w:rPr>
    </w:pPr>
  </w:p>
  <w:p w14:paraId="2A5A6062" w14:textId="77777777" w:rsidR="00C934DA" w:rsidRPr="00C54AAA" w:rsidRDefault="00C934DA" w:rsidP="00C934DA">
    <w:pPr>
      <w:pStyle w:val="Kopfzeile"/>
      <w:rPr>
        <w:rFonts w:ascii="Calibri" w:hAnsi="Calibri" w:cs="Calibri"/>
        <w:color w:val="0092D0"/>
        <w:sz w:val="24"/>
        <w:szCs w:val="24"/>
      </w:rPr>
    </w:pPr>
  </w:p>
  <w:p w14:paraId="68305834" w14:textId="77777777" w:rsidR="00C934DA" w:rsidRPr="00C54AAA" w:rsidRDefault="00C934DA" w:rsidP="00C934DA">
    <w:pPr>
      <w:pStyle w:val="Kopfzeile"/>
      <w:rPr>
        <w:rFonts w:ascii="Calibri" w:hAnsi="Calibri" w:cs="Calibri"/>
        <w:color w:val="0092D0"/>
        <w:sz w:val="24"/>
        <w:szCs w:val="24"/>
      </w:rPr>
    </w:pPr>
  </w:p>
  <w:p w14:paraId="21B4C378" w14:textId="08963F6A" w:rsidR="00C934DA" w:rsidRPr="00AB6F49" w:rsidRDefault="00C934DA" w:rsidP="00C934DA">
    <w:pPr>
      <w:pStyle w:val="Kopfzeile"/>
      <w:rPr>
        <w:rFonts w:ascii="Calibri" w:hAnsi="Calibri"/>
        <w:b/>
        <w:szCs w:val="24"/>
      </w:rPr>
    </w:pPr>
    <w:r w:rsidRPr="00C54AAA">
      <w:rPr>
        <w:rFonts w:ascii="Calibri" w:hAnsi="Calibri" w:cs="Calibri"/>
        <w:b/>
        <w:color w:val="003967"/>
        <w:sz w:val="36"/>
        <w:szCs w:val="24"/>
      </w:rPr>
      <w:t>Press</w:t>
    </w:r>
    <w:r w:rsidRPr="00AB6F49">
      <w:rPr>
        <w:rFonts w:ascii="Calibri" w:hAnsi="Calibri"/>
        <w:b/>
        <w:noProof/>
        <w:szCs w:val="24"/>
      </w:rPr>
      <w:drawing>
        <wp:anchor distT="0" distB="0" distL="114300" distR="114300" simplePos="0" relativeHeight="251664384" behindDoc="0" locked="0" layoutInCell="1" allowOverlap="1" wp14:anchorId="0598E512" wp14:editId="5598A8B2">
          <wp:simplePos x="0" y="0"/>
          <wp:positionH relativeFrom="page">
            <wp:posOffset>4320540</wp:posOffset>
          </wp:positionH>
          <wp:positionV relativeFrom="page">
            <wp:posOffset>431800</wp:posOffset>
          </wp:positionV>
          <wp:extent cx="2880000" cy="244800"/>
          <wp:effectExtent l="0" t="0" r="0" b="3175"/>
          <wp:wrapNone/>
          <wp:docPr id="14" name="Grafik 14" descr="R:\Marketing-Media\Bilder_neu\LOGO Faulhaber\png\DFF_Logo_2c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Media\Bilder_neu\LOGO Faulhaber\png\DFF_Logo_2c_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E87" w:rsidRPr="00C54AAA">
      <w:rPr>
        <w:rFonts w:ascii="Calibri" w:hAnsi="Calibri" w:cs="Calibri"/>
        <w:b/>
        <w:color w:val="003967"/>
        <w:sz w:val="36"/>
        <w:szCs w:val="24"/>
      </w:rPr>
      <w:t xml:space="preserve"> release</w:t>
    </w:r>
  </w:p>
  <w:p w14:paraId="2EBBA0BF" w14:textId="77777777" w:rsidR="00C934DA" w:rsidRDefault="00C934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3D22"/>
    <w:multiLevelType w:val="hybridMultilevel"/>
    <w:tmpl w:val="F418E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287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BE"/>
    <w:rsid w:val="00000F61"/>
    <w:rsid w:val="00015A80"/>
    <w:rsid w:val="00024BC2"/>
    <w:rsid w:val="00046E54"/>
    <w:rsid w:val="000514E0"/>
    <w:rsid w:val="0005785A"/>
    <w:rsid w:val="00060898"/>
    <w:rsid w:val="000911AD"/>
    <w:rsid w:val="000F5B6C"/>
    <w:rsid w:val="00157998"/>
    <w:rsid w:val="001957EA"/>
    <w:rsid w:val="001A0A1D"/>
    <w:rsid w:val="001A5964"/>
    <w:rsid w:val="001B390E"/>
    <w:rsid w:val="001C3041"/>
    <w:rsid w:val="001C78C7"/>
    <w:rsid w:val="001D24CB"/>
    <w:rsid w:val="001F1D92"/>
    <w:rsid w:val="002006B0"/>
    <w:rsid w:val="00206083"/>
    <w:rsid w:val="00230DDB"/>
    <w:rsid w:val="002313D5"/>
    <w:rsid w:val="00233B0C"/>
    <w:rsid w:val="00234BDD"/>
    <w:rsid w:val="00273D73"/>
    <w:rsid w:val="0028443C"/>
    <w:rsid w:val="00287224"/>
    <w:rsid w:val="002A431C"/>
    <w:rsid w:val="002D0709"/>
    <w:rsid w:val="002D18BA"/>
    <w:rsid w:val="002F4956"/>
    <w:rsid w:val="002F55A9"/>
    <w:rsid w:val="003258F1"/>
    <w:rsid w:val="00333000"/>
    <w:rsid w:val="00342BBC"/>
    <w:rsid w:val="00354A05"/>
    <w:rsid w:val="00356DD8"/>
    <w:rsid w:val="00364804"/>
    <w:rsid w:val="003751FE"/>
    <w:rsid w:val="00397D6C"/>
    <w:rsid w:val="003A2EA1"/>
    <w:rsid w:val="003B29F8"/>
    <w:rsid w:val="003D1442"/>
    <w:rsid w:val="0040263A"/>
    <w:rsid w:val="00422927"/>
    <w:rsid w:val="0046350C"/>
    <w:rsid w:val="0046447F"/>
    <w:rsid w:val="0047605E"/>
    <w:rsid w:val="00481B1C"/>
    <w:rsid w:val="0048778F"/>
    <w:rsid w:val="004A2138"/>
    <w:rsid w:val="004B63C0"/>
    <w:rsid w:val="004C6C2A"/>
    <w:rsid w:val="004E3458"/>
    <w:rsid w:val="004E55B0"/>
    <w:rsid w:val="0054327B"/>
    <w:rsid w:val="005459C0"/>
    <w:rsid w:val="00551C1E"/>
    <w:rsid w:val="0058675A"/>
    <w:rsid w:val="005C3C07"/>
    <w:rsid w:val="005D49C5"/>
    <w:rsid w:val="005D7B08"/>
    <w:rsid w:val="005E5146"/>
    <w:rsid w:val="005F6577"/>
    <w:rsid w:val="005F763F"/>
    <w:rsid w:val="0060399E"/>
    <w:rsid w:val="006110DE"/>
    <w:rsid w:val="00653277"/>
    <w:rsid w:val="00656B59"/>
    <w:rsid w:val="00661CA0"/>
    <w:rsid w:val="00683D9E"/>
    <w:rsid w:val="006A6996"/>
    <w:rsid w:val="006B48CA"/>
    <w:rsid w:val="006E37E4"/>
    <w:rsid w:val="007007A7"/>
    <w:rsid w:val="0071160A"/>
    <w:rsid w:val="007377C4"/>
    <w:rsid w:val="00741FA2"/>
    <w:rsid w:val="00746CD5"/>
    <w:rsid w:val="00763722"/>
    <w:rsid w:val="0077521C"/>
    <w:rsid w:val="007953B7"/>
    <w:rsid w:val="007A5D91"/>
    <w:rsid w:val="007B15DF"/>
    <w:rsid w:val="007B476A"/>
    <w:rsid w:val="007B4900"/>
    <w:rsid w:val="007D5DE6"/>
    <w:rsid w:val="007F4F30"/>
    <w:rsid w:val="008068EB"/>
    <w:rsid w:val="00806B8D"/>
    <w:rsid w:val="0081008D"/>
    <w:rsid w:val="00846343"/>
    <w:rsid w:val="00871680"/>
    <w:rsid w:val="008751B3"/>
    <w:rsid w:val="008F2EED"/>
    <w:rsid w:val="008F7ACE"/>
    <w:rsid w:val="0091057D"/>
    <w:rsid w:val="00925A3B"/>
    <w:rsid w:val="00946EAC"/>
    <w:rsid w:val="00950F35"/>
    <w:rsid w:val="00956842"/>
    <w:rsid w:val="0097309F"/>
    <w:rsid w:val="00973316"/>
    <w:rsid w:val="009A3E87"/>
    <w:rsid w:val="009B4F18"/>
    <w:rsid w:val="009C53CD"/>
    <w:rsid w:val="009D0DEC"/>
    <w:rsid w:val="009D6D40"/>
    <w:rsid w:val="009D7219"/>
    <w:rsid w:val="009F2D6B"/>
    <w:rsid w:val="00A02701"/>
    <w:rsid w:val="00A16621"/>
    <w:rsid w:val="00A2106F"/>
    <w:rsid w:val="00A42665"/>
    <w:rsid w:val="00A454BC"/>
    <w:rsid w:val="00A572F1"/>
    <w:rsid w:val="00A71B61"/>
    <w:rsid w:val="00A97770"/>
    <w:rsid w:val="00AB1C73"/>
    <w:rsid w:val="00AB5F33"/>
    <w:rsid w:val="00AB6F49"/>
    <w:rsid w:val="00AF79B5"/>
    <w:rsid w:val="00B064E6"/>
    <w:rsid w:val="00B349FA"/>
    <w:rsid w:val="00B61CC1"/>
    <w:rsid w:val="00B62ECD"/>
    <w:rsid w:val="00B83133"/>
    <w:rsid w:val="00BA49FD"/>
    <w:rsid w:val="00BB3B04"/>
    <w:rsid w:val="00BD3034"/>
    <w:rsid w:val="00BF190C"/>
    <w:rsid w:val="00BF2449"/>
    <w:rsid w:val="00C029FF"/>
    <w:rsid w:val="00C05980"/>
    <w:rsid w:val="00C254FB"/>
    <w:rsid w:val="00C26761"/>
    <w:rsid w:val="00C54AAA"/>
    <w:rsid w:val="00C637A3"/>
    <w:rsid w:val="00C67021"/>
    <w:rsid w:val="00C80EB2"/>
    <w:rsid w:val="00C8482C"/>
    <w:rsid w:val="00C934DA"/>
    <w:rsid w:val="00CA3021"/>
    <w:rsid w:val="00CA4216"/>
    <w:rsid w:val="00CE19E2"/>
    <w:rsid w:val="00D0537A"/>
    <w:rsid w:val="00D17321"/>
    <w:rsid w:val="00D31D90"/>
    <w:rsid w:val="00D743A7"/>
    <w:rsid w:val="00DB55AB"/>
    <w:rsid w:val="00DE3B8E"/>
    <w:rsid w:val="00E245B8"/>
    <w:rsid w:val="00E333D5"/>
    <w:rsid w:val="00E4437D"/>
    <w:rsid w:val="00E5429C"/>
    <w:rsid w:val="00E64D65"/>
    <w:rsid w:val="00E82C85"/>
    <w:rsid w:val="00E85FBA"/>
    <w:rsid w:val="00EC0CB6"/>
    <w:rsid w:val="00EC781D"/>
    <w:rsid w:val="00EE3644"/>
    <w:rsid w:val="00EF0802"/>
    <w:rsid w:val="00EF51B7"/>
    <w:rsid w:val="00F05FFA"/>
    <w:rsid w:val="00F54BBE"/>
    <w:rsid w:val="00F93B4D"/>
    <w:rsid w:val="00FA69C3"/>
    <w:rsid w:val="00FA74B9"/>
    <w:rsid w:val="00FD63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0C00C"/>
  <w15:docId w15:val="{D90D2A0D-E196-4C74-9854-CEAB86C2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19E2"/>
    <w:rPr>
      <w:rFonts w:ascii="Book Antiqua" w:hAnsi="Book Antiqu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F1D92"/>
    <w:pPr>
      <w:tabs>
        <w:tab w:val="center" w:pos="4536"/>
        <w:tab w:val="right" w:pos="9072"/>
      </w:tabs>
    </w:pPr>
  </w:style>
  <w:style w:type="paragraph" w:styleId="Fuzeile">
    <w:name w:val="footer"/>
    <w:basedOn w:val="Standard"/>
    <w:rsid w:val="001F1D92"/>
    <w:pPr>
      <w:tabs>
        <w:tab w:val="center" w:pos="4536"/>
        <w:tab w:val="right" w:pos="9072"/>
      </w:tabs>
    </w:pPr>
  </w:style>
  <w:style w:type="paragraph" w:styleId="Sprechblasentext">
    <w:name w:val="Balloon Text"/>
    <w:basedOn w:val="Standard"/>
    <w:link w:val="SprechblasentextZchn"/>
    <w:rsid w:val="002F55A9"/>
    <w:rPr>
      <w:rFonts w:ascii="Tahoma" w:hAnsi="Tahoma" w:cs="Tahoma"/>
      <w:sz w:val="16"/>
      <w:szCs w:val="16"/>
    </w:rPr>
  </w:style>
  <w:style w:type="character" w:customStyle="1" w:styleId="SprechblasentextZchn">
    <w:name w:val="Sprechblasentext Zchn"/>
    <w:basedOn w:val="Absatz-Standardschriftart"/>
    <w:link w:val="Sprechblasentext"/>
    <w:rsid w:val="002F55A9"/>
    <w:rPr>
      <w:rFonts w:ascii="Tahoma" w:hAnsi="Tahoma" w:cs="Tahoma"/>
      <w:sz w:val="16"/>
      <w:szCs w:val="16"/>
    </w:rPr>
  </w:style>
  <w:style w:type="table" w:styleId="Tabellenraster">
    <w:name w:val="Table Grid"/>
    <w:basedOn w:val="NormaleTabelle"/>
    <w:rsid w:val="00CE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1A5964"/>
    <w:rPr>
      <w:color w:val="0000FF" w:themeColor="hyperlink"/>
      <w:u w:val="single"/>
    </w:rPr>
  </w:style>
  <w:style w:type="paragraph" w:styleId="Listenabsatz">
    <w:name w:val="List Paragraph"/>
    <w:basedOn w:val="Standard"/>
    <w:uiPriority w:val="34"/>
    <w:qFormat/>
    <w:rsid w:val="008751B3"/>
    <w:pPr>
      <w:spacing w:after="200" w:line="276" w:lineRule="auto"/>
      <w:ind w:left="720"/>
      <w:contextualSpacing/>
    </w:pPr>
    <w:rPr>
      <w:rFonts w:asciiTheme="minorHAnsi" w:eastAsiaTheme="minorEastAsia" w:hAnsiTheme="minorHAnsi" w:cstheme="minorBidi"/>
      <w:lang w:eastAsia="zh-CN"/>
    </w:rPr>
  </w:style>
  <w:style w:type="character" w:styleId="NichtaufgelsteErwhnung">
    <w:name w:val="Unresolved Mention"/>
    <w:basedOn w:val="Absatz-Standardschriftart"/>
    <w:uiPriority w:val="99"/>
    <w:semiHidden/>
    <w:unhideWhenUsed/>
    <w:rsid w:val="002F4956"/>
    <w:rPr>
      <w:color w:val="605E5C"/>
      <w:shd w:val="clear" w:color="auto" w:fill="E1DFDD"/>
    </w:rPr>
  </w:style>
  <w:style w:type="character" w:styleId="Kommentarzeichen">
    <w:name w:val="annotation reference"/>
    <w:basedOn w:val="Absatz-Standardschriftart"/>
    <w:semiHidden/>
    <w:unhideWhenUsed/>
    <w:rsid w:val="00A02701"/>
    <w:rPr>
      <w:sz w:val="16"/>
      <w:szCs w:val="16"/>
    </w:rPr>
  </w:style>
  <w:style w:type="paragraph" w:styleId="Kommentartext">
    <w:name w:val="annotation text"/>
    <w:basedOn w:val="Standard"/>
    <w:link w:val="KommentartextZchn"/>
    <w:semiHidden/>
    <w:unhideWhenUsed/>
    <w:rsid w:val="00A02701"/>
    <w:rPr>
      <w:sz w:val="20"/>
      <w:szCs w:val="20"/>
    </w:rPr>
  </w:style>
  <w:style w:type="character" w:customStyle="1" w:styleId="KommentartextZchn">
    <w:name w:val="Kommentartext Zchn"/>
    <w:basedOn w:val="Absatz-Standardschriftart"/>
    <w:link w:val="Kommentartext"/>
    <w:semiHidden/>
    <w:rsid w:val="00A02701"/>
    <w:rPr>
      <w:rFonts w:ascii="Book Antiqua" w:hAnsi="Book Antiqua"/>
    </w:rPr>
  </w:style>
  <w:style w:type="paragraph" w:styleId="Kommentarthema">
    <w:name w:val="annotation subject"/>
    <w:basedOn w:val="Kommentartext"/>
    <w:next w:val="Kommentartext"/>
    <w:link w:val="KommentarthemaZchn"/>
    <w:semiHidden/>
    <w:unhideWhenUsed/>
    <w:rsid w:val="00A02701"/>
    <w:rPr>
      <w:b/>
      <w:bCs/>
    </w:rPr>
  </w:style>
  <w:style w:type="character" w:customStyle="1" w:styleId="KommentarthemaZchn">
    <w:name w:val="Kommentarthema Zchn"/>
    <w:basedOn w:val="KommentartextZchn"/>
    <w:link w:val="Kommentarthema"/>
    <w:semiHidden/>
    <w:rsid w:val="00A02701"/>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6387">
      <w:bodyDiv w:val="1"/>
      <w:marLeft w:val="0"/>
      <w:marRight w:val="0"/>
      <w:marTop w:val="0"/>
      <w:marBottom w:val="0"/>
      <w:divBdr>
        <w:top w:val="none" w:sz="0" w:space="0" w:color="auto"/>
        <w:left w:val="none" w:sz="0" w:space="0" w:color="auto"/>
        <w:bottom w:val="none" w:sz="0" w:space="0" w:color="auto"/>
        <w:right w:val="none" w:sz="0" w:space="0" w:color="auto"/>
      </w:divBdr>
    </w:div>
    <w:div w:id="357244923">
      <w:bodyDiv w:val="1"/>
      <w:marLeft w:val="0"/>
      <w:marRight w:val="0"/>
      <w:marTop w:val="0"/>
      <w:marBottom w:val="0"/>
      <w:divBdr>
        <w:top w:val="none" w:sz="0" w:space="0" w:color="auto"/>
        <w:left w:val="none" w:sz="0" w:space="0" w:color="auto"/>
        <w:bottom w:val="none" w:sz="0" w:space="0" w:color="auto"/>
        <w:right w:val="none" w:sz="0" w:space="0" w:color="auto"/>
      </w:divBdr>
      <w:divsChild>
        <w:div w:id="1314484714">
          <w:marLeft w:val="0"/>
          <w:marRight w:val="0"/>
          <w:marTop w:val="0"/>
          <w:marBottom w:val="0"/>
          <w:divBdr>
            <w:top w:val="none" w:sz="0" w:space="0" w:color="auto"/>
            <w:left w:val="none" w:sz="0" w:space="0" w:color="auto"/>
            <w:bottom w:val="none" w:sz="0" w:space="0" w:color="auto"/>
            <w:right w:val="none" w:sz="0" w:space="0" w:color="auto"/>
          </w:divBdr>
        </w:div>
        <w:div w:id="1015109275">
          <w:marLeft w:val="0"/>
          <w:marRight w:val="0"/>
          <w:marTop w:val="0"/>
          <w:marBottom w:val="0"/>
          <w:divBdr>
            <w:top w:val="none" w:sz="0" w:space="0" w:color="auto"/>
            <w:left w:val="none" w:sz="0" w:space="0" w:color="auto"/>
            <w:bottom w:val="none" w:sz="0" w:space="0" w:color="auto"/>
            <w:right w:val="none" w:sz="0" w:space="0" w:color="auto"/>
          </w:divBdr>
        </w:div>
        <w:div w:id="379129827">
          <w:marLeft w:val="0"/>
          <w:marRight w:val="0"/>
          <w:marTop w:val="0"/>
          <w:marBottom w:val="0"/>
          <w:divBdr>
            <w:top w:val="none" w:sz="0" w:space="0" w:color="auto"/>
            <w:left w:val="none" w:sz="0" w:space="0" w:color="auto"/>
            <w:bottom w:val="none" w:sz="0" w:space="0" w:color="auto"/>
            <w:right w:val="none" w:sz="0" w:space="0" w:color="auto"/>
          </w:divBdr>
        </w:div>
        <w:div w:id="2117871472">
          <w:marLeft w:val="0"/>
          <w:marRight w:val="0"/>
          <w:marTop w:val="0"/>
          <w:marBottom w:val="0"/>
          <w:divBdr>
            <w:top w:val="none" w:sz="0" w:space="0" w:color="auto"/>
            <w:left w:val="none" w:sz="0" w:space="0" w:color="auto"/>
            <w:bottom w:val="none" w:sz="0" w:space="0" w:color="auto"/>
            <w:right w:val="none" w:sz="0" w:space="0" w:color="auto"/>
          </w:divBdr>
        </w:div>
        <w:div w:id="2130658257">
          <w:marLeft w:val="0"/>
          <w:marRight w:val="0"/>
          <w:marTop w:val="0"/>
          <w:marBottom w:val="0"/>
          <w:divBdr>
            <w:top w:val="none" w:sz="0" w:space="0" w:color="auto"/>
            <w:left w:val="none" w:sz="0" w:space="0" w:color="auto"/>
            <w:bottom w:val="none" w:sz="0" w:space="0" w:color="auto"/>
            <w:right w:val="none" w:sz="0" w:space="0" w:color="auto"/>
          </w:divBdr>
        </w:div>
        <w:div w:id="1068696907">
          <w:marLeft w:val="0"/>
          <w:marRight w:val="0"/>
          <w:marTop w:val="0"/>
          <w:marBottom w:val="0"/>
          <w:divBdr>
            <w:top w:val="none" w:sz="0" w:space="0" w:color="auto"/>
            <w:left w:val="none" w:sz="0" w:space="0" w:color="auto"/>
            <w:bottom w:val="none" w:sz="0" w:space="0" w:color="auto"/>
            <w:right w:val="none" w:sz="0" w:space="0" w:color="auto"/>
          </w:divBdr>
        </w:div>
      </w:divsChild>
    </w:div>
    <w:div w:id="361904702">
      <w:bodyDiv w:val="1"/>
      <w:marLeft w:val="0"/>
      <w:marRight w:val="0"/>
      <w:marTop w:val="0"/>
      <w:marBottom w:val="0"/>
      <w:divBdr>
        <w:top w:val="none" w:sz="0" w:space="0" w:color="auto"/>
        <w:left w:val="none" w:sz="0" w:space="0" w:color="auto"/>
        <w:bottom w:val="none" w:sz="0" w:space="0" w:color="auto"/>
        <w:right w:val="none" w:sz="0" w:space="0" w:color="auto"/>
      </w:divBdr>
    </w:div>
    <w:div w:id="489641000">
      <w:bodyDiv w:val="1"/>
      <w:marLeft w:val="0"/>
      <w:marRight w:val="0"/>
      <w:marTop w:val="0"/>
      <w:marBottom w:val="0"/>
      <w:divBdr>
        <w:top w:val="none" w:sz="0" w:space="0" w:color="auto"/>
        <w:left w:val="none" w:sz="0" w:space="0" w:color="auto"/>
        <w:bottom w:val="none" w:sz="0" w:space="0" w:color="auto"/>
        <w:right w:val="none" w:sz="0" w:space="0" w:color="auto"/>
      </w:divBdr>
      <w:divsChild>
        <w:div w:id="1797679155">
          <w:marLeft w:val="-600"/>
          <w:marRight w:val="-600"/>
          <w:marTop w:val="0"/>
          <w:marBottom w:val="0"/>
          <w:divBdr>
            <w:top w:val="none" w:sz="0" w:space="0" w:color="auto"/>
            <w:left w:val="none" w:sz="0" w:space="0" w:color="auto"/>
            <w:bottom w:val="none" w:sz="0" w:space="0" w:color="auto"/>
            <w:right w:val="none" w:sz="0" w:space="0" w:color="auto"/>
          </w:divBdr>
          <w:divsChild>
            <w:div w:id="1437016279">
              <w:marLeft w:val="0"/>
              <w:marRight w:val="0"/>
              <w:marTop w:val="0"/>
              <w:marBottom w:val="300"/>
              <w:divBdr>
                <w:top w:val="none" w:sz="0" w:space="0" w:color="auto"/>
                <w:left w:val="none" w:sz="0" w:space="0" w:color="auto"/>
                <w:bottom w:val="none" w:sz="0" w:space="0" w:color="auto"/>
                <w:right w:val="none" w:sz="0" w:space="0" w:color="auto"/>
              </w:divBdr>
              <w:divsChild>
                <w:div w:id="751581030">
                  <w:marLeft w:val="0"/>
                  <w:marRight w:val="0"/>
                  <w:marTop w:val="0"/>
                  <w:marBottom w:val="900"/>
                  <w:divBdr>
                    <w:top w:val="none" w:sz="0" w:space="0" w:color="auto"/>
                    <w:left w:val="none" w:sz="0" w:space="0" w:color="auto"/>
                    <w:bottom w:val="none" w:sz="0" w:space="0" w:color="auto"/>
                    <w:right w:val="none" w:sz="0" w:space="0" w:color="auto"/>
                  </w:divBdr>
                  <w:divsChild>
                    <w:div w:id="1407721989">
                      <w:marLeft w:val="0"/>
                      <w:marRight w:val="0"/>
                      <w:marTop w:val="0"/>
                      <w:marBottom w:val="0"/>
                      <w:divBdr>
                        <w:top w:val="none" w:sz="0" w:space="0" w:color="auto"/>
                        <w:left w:val="none" w:sz="0" w:space="0" w:color="auto"/>
                        <w:bottom w:val="none" w:sz="0" w:space="0" w:color="auto"/>
                        <w:right w:val="none" w:sz="0" w:space="0" w:color="auto"/>
                      </w:divBdr>
                      <w:divsChild>
                        <w:div w:id="93062924">
                          <w:marLeft w:val="0"/>
                          <w:marRight w:val="0"/>
                          <w:marTop w:val="0"/>
                          <w:marBottom w:val="0"/>
                          <w:divBdr>
                            <w:top w:val="none" w:sz="0" w:space="0" w:color="auto"/>
                            <w:left w:val="none" w:sz="0" w:space="0" w:color="auto"/>
                            <w:bottom w:val="none" w:sz="0" w:space="0" w:color="auto"/>
                            <w:right w:val="none" w:sz="0" w:space="0" w:color="auto"/>
                          </w:divBdr>
                          <w:divsChild>
                            <w:div w:id="4389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664120">
      <w:bodyDiv w:val="1"/>
      <w:marLeft w:val="0"/>
      <w:marRight w:val="0"/>
      <w:marTop w:val="0"/>
      <w:marBottom w:val="0"/>
      <w:divBdr>
        <w:top w:val="none" w:sz="0" w:space="0" w:color="auto"/>
        <w:left w:val="none" w:sz="0" w:space="0" w:color="auto"/>
        <w:bottom w:val="none" w:sz="0" w:space="0" w:color="auto"/>
        <w:right w:val="none" w:sz="0" w:space="0" w:color="auto"/>
      </w:divBdr>
    </w:div>
    <w:div w:id="798765357">
      <w:bodyDiv w:val="1"/>
      <w:marLeft w:val="0"/>
      <w:marRight w:val="0"/>
      <w:marTop w:val="0"/>
      <w:marBottom w:val="0"/>
      <w:divBdr>
        <w:top w:val="none" w:sz="0" w:space="0" w:color="auto"/>
        <w:left w:val="none" w:sz="0" w:space="0" w:color="auto"/>
        <w:bottom w:val="none" w:sz="0" w:space="0" w:color="auto"/>
        <w:right w:val="none" w:sz="0" w:space="0" w:color="auto"/>
      </w:divBdr>
    </w:div>
    <w:div w:id="1378553278">
      <w:bodyDiv w:val="1"/>
      <w:marLeft w:val="0"/>
      <w:marRight w:val="0"/>
      <w:marTop w:val="0"/>
      <w:marBottom w:val="0"/>
      <w:divBdr>
        <w:top w:val="none" w:sz="0" w:space="0" w:color="auto"/>
        <w:left w:val="none" w:sz="0" w:space="0" w:color="auto"/>
        <w:bottom w:val="none" w:sz="0" w:space="0" w:color="auto"/>
        <w:right w:val="none" w:sz="0" w:space="0" w:color="auto"/>
      </w:divBdr>
    </w:div>
    <w:div w:id="1592741531">
      <w:bodyDiv w:val="1"/>
      <w:marLeft w:val="0"/>
      <w:marRight w:val="0"/>
      <w:marTop w:val="0"/>
      <w:marBottom w:val="0"/>
      <w:divBdr>
        <w:top w:val="none" w:sz="0" w:space="0" w:color="auto"/>
        <w:left w:val="none" w:sz="0" w:space="0" w:color="auto"/>
        <w:bottom w:val="none" w:sz="0" w:space="0" w:color="auto"/>
        <w:right w:val="none" w:sz="0" w:space="0" w:color="auto"/>
      </w:divBdr>
    </w:div>
    <w:div w:id="1735615878">
      <w:bodyDiv w:val="1"/>
      <w:marLeft w:val="0"/>
      <w:marRight w:val="0"/>
      <w:marTop w:val="0"/>
      <w:marBottom w:val="0"/>
      <w:divBdr>
        <w:top w:val="none" w:sz="0" w:space="0" w:color="auto"/>
        <w:left w:val="none" w:sz="0" w:space="0" w:color="auto"/>
        <w:bottom w:val="none" w:sz="0" w:space="0" w:color="auto"/>
        <w:right w:val="none" w:sz="0" w:space="0" w:color="auto"/>
      </w:divBdr>
      <w:divsChild>
        <w:div w:id="1410153488">
          <w:marLeft w:val="0"/>
          <w:marRight w:val="0"/>
          <w:marTop w:val="0"/>
          <w:marBottom w:val="0"/>
          <w:divBdr>
            <w:top w:val="none" w:sz="0" w:space="0" w:color="auto"/>
            <w:left w:val="none" w:sz="0" w:space="0" w:color="auto"/>
            <w:bottom w:val="none" w:sz="0" w:space="0" w:color="auto"/>
            <w:right w:val="none" w:sz="0" w:space="0" w:color="auto"/>
          </w:divBdr>
        </w:div>
        <w:div w:id="1493179842">
          <w:marLeft w:val="0"/>
          <w:marRight w:val="0"/>
          <w:marTop w:val="0"/>
          <w:marBottom w:val="0"/>
          <w:divBdr>
            <w:top w:val="none" w:sz="0" w:space="0" w:color="auto"/>
            <w:left w:val="none" w:sz="0" w:space="0" w:color="auto"/>
            <w:bottom w:val="none" w:sz="0" w:space="0" w:color="auto"/>
            <w:right w:val="none" w:sz="0" w:space="0" w:color="auto"/>
          </w:divBdr>
        </w:div>
        <w:div w:id="441189451">
          <w:marLeft w:val="0"/>
          <w:marRight w:val="0"/>
          <w:marTop w:val="0"/>
          <w:marBottom w:val="0"/>
          <w:divBdr>
            <w:top w:val="none" w:sz="0" w:space="0" w:color="auto"/>
            <w:left w:val="none" w:sz="0" w:space="0" w:color="auto"/>
            <w:bottom w:val="none" w:sz="0" w:space="0" w:color="auto"/>
            <w:right w:val="none" w:sz="0" w:space="0" w:color="auto"/>
          </w:divBdr>
        </w:div>
        <w:div w:id="1037270036">
          <w:marLeft w:val="0"/>
          <w:marRight w:val="0"/>
          <w:marTop w:val="0"/>
          <w:marBottom w:val="0"/>
          <w:divBdr>
            <w:top w:val="none" w:sz="0" w:space="0" w:color="auto"/>
            <w:left w:val="none" w:sz="0" w:space="0" w:color="auto"/>
            <w:bottom w:val="none" w:sz="0" w:space="0" w:color="auto"/>
            <w:right w:val="none" w:sz="0" w:space="0" w:color="auto"/>
          </w:divBdr>
        </w:div>
        <w:div w:id="745037228">
          <w:marLeft w:val="0"/>
          <w:marRight w:val="0"/>
          <w:marTop w:val="0"/>
          <w:marBottom w:val="0"/>
          <w:divBdr>
            <w:top w:val="none" w:sz="0" w:space="0" w:color="auto"/>
            <w:left w:val="none" w:sz="0" w:space="0" w:color="auto"/>
            <w:bottom w:val="none" w:sz="0" w:space="0" w:color="auto"/>
            <w:right w:val="none" w:sz="0" w:space="0" w:color="auto"/>
          </w:divBdr>
        </w:div>
        <w:div w:id="85118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ULHABER">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Dr. Fritz Faulhaber</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Rebmann Kristina</dc:creator>
  <cp:lastModifiedBy>Wolff Kristina</cp:lastModifiedBy>
  <cp:revision>24</cp:revision>
  <cp:lastPrinted>2016-03-23T17:15:00Z</cp:lastPrinted>
  <dcterms:created xsi:type="dcterms:W3CDTF">2023-09-26T13:14:00Z</dcterms:created>
  <dcterms:modified xsi:type="dcterms:W3CDTF">2024-07-03T14:56:00Z</dcterms:modified>
</cp:coreProperties>
</file>